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6B" w:rsidRDefault="0048386B">
      <w:pPr>
        <w:pStyle w:val="Textoindependiente"/>
        <w:rPr>
          <w:rFonts w:ascii="Times New Roman"/>
          <w:sz w:val="20"/>
        </w:rPr>
      </w:pPr>
    </w:p>
    <w:p w:rsidR="0048386B" w:rsidRDefault="0048386B">
      <w:pPr>
        <w:pStyle w:val="Textoindependiente"/>
        <w:rPr>
          <w:rFonts w:ascii="Times New Roman"/>
          <w:sz w:val="20"/>
        </w:rPr>
      </w:pPr>
    </w:p>
    <w:p w:rsidR="0048386B" w:rsidRDefault="0048386B">
      <w:pPr>
        <w:pStyle w:val="Textoindependiente"/>
        <w:spacing w:before="1"/>
        <w:rPr>
          <w:rFonts w:ascii="Times New Roman"/>
          <w:sz w:val="19"/>
        </w:rPr>
      </w:pPr>
    </w:p>
    <w:p w:rsidR="0048386B" w:rsidRDefault="009B6216">
      <w:pPr>
        <w:ind w:left="265"/>
        <w:jc w:val="both"/>
        <w:rPr>
          <w:b/>
          <w:i/>
          <w:sz w:val="24"/>
        </w:rPr>
      </w:pPr>
      <w:r>
        <w:rPr>
          <w:b/>
          <w:i/>
          <w:sz w:val="24"/>
        </w:rPr>
        <w:t>Dirección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Secretaría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Municipal</w:t>
      </w:r>
      <w:bookmarkStart w:id="0" w:name="_GoBack"/>
      <w:bookmarkEnd w:id="0"/>
    </w:p>
    <w:p w:rsidR="0048386B" w:rsidRDefault="0048386B">
      <w:pPr>
        <w:pStyle w:val="Textoindependiente"/>
        <w:rPr>
          <w:b/>
          <w:i/>
        </w:rPr>
      </w:pPr>
    </w:p>
    <w:p w:rsidR="0048386B" w:rsidRDefault="0048386B">
      <w:pPr>
        <w:pStyle w:val="Textoindependiente"/>
        <w:rPr>
          <w:b/>
          <w:i/>
        </w:rPr>
      </w:pPr>
    </w:p>
    <w:p w:rsidR="0048386B" w:rsidRDefault="009B6216">
      <w:pPr>
        <w:pStyle w:val="Ttulo"/>
      </w:pPr>
      <w:r>
        <w:rPr>
          <w:u w:val="thick"/>
        </w:rPr>
        <w:t>INSTRUCTIVO</w:t>
      </w:r>
    </w:p>
    <w:p w:rsidR="0048386B" w:rsidRDefault="009B6216">
      <w:pPr>
        <w:pStyle w:val="Ttulo"/>
        <w:spacing w:before="194"/>
        <w:ind w:right="1610"/>
      </w:pPr>
      <w:r>
        <w:t>Constitución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Asociación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Fundación</w:t>
      </w:r>
    </w:p>
    <w:p w:rsidR="0048386B" w:rsidRDefault="009B6216">
      <w:pPr>
        <w:pStyle w:val="Ttulo11"/>
        <w:spacing w:before="195"/>
        <w:ind w:left="1750" w:right="1604"/>
        <w:jc w:val="center"/>
      </w:pPr>
      <w:r>
        <w:t>(Título</w:t>
      </w:r>
      <w:r>
        <w:rPr>
          <w:spacing w:val="-2"/>
        </w:rPr>
        <w:t xml:space="preserve"> </w:t>
      </w:r>
      <w:r>
        <w:t>XXXIII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Libro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Civil)</w:t>
      </w:r>
    </w:p>
    <w:p w:rsidR="0048386B" w:rsidRDefault="0048386B">
      <w:pPr>
        <w:pStyle w:val="Textoindependiente"/>
        <w:rPr>
          <w:b/>
        </w:rPr>
      </w:pPr>
    </w:p>
    <w:p w:rsidR="0048386B" w:rsidRDefault="0048386B">
      <w:pPr>
        <w:pStyle w:val="Textoindependiente"/>
        <w:spacing w:before="2"/>
        <w:rPr>
          <w:b/>
        </w:rPr>
      </w:pPr>
    </w:p>
    <w:p w:rsidR="0048386B" w:rsidRDefault="009B6216">
      <w:pPr>
        <w:ind w:left="265"/>
        <w:jc w:val="both"/>
        <w:rPr>
          <w:b/>
          <w:sz w:val="24"/>
        </w:rPr>
      </w:pPr>
      <w:r>
        <w:rPr>
          <w:b/>
          <w:sz w:val="24"/>
        </w:rPr>
        <w:t>1.-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comunidad:</w:t>
      </w:r>
    </w:p>
    <w:p w:rsidR="0048386B" w:rsidRDefault="009B6216">
      <w:pPr>
        <w:pStyle w:val="Textoindependiente"/>
        <w:spacing w:before="147" w:line="360" w:lineRule="auto"/>
        <w:ind w:left="265" w:right="117"/>
        <w:jc w:val="both"/>
      </w:pPr>
      <w:r>
        <w:t>Los</w:t>
      </w:r>
      <w:r>
        <w:rPr>
          <w:spacing w:val="1"/>
        </w:rPr>
        <w:t xml:space="preserve"> </w:t>
      </w:r>
      <w:r>
        <w:t>vecinos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constituirán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>solicitan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Ministro de Fe Municipal, para la constitución de la personería jurídica correspondiente. Si</w:t>
      </w:r>
      <w:r>
        <w:rPr>
          <w:spacing w:val="-52"/>
        </w:rPr>
        <w:t xml:space="preserve"> </w:t>
      </w:r>
      <w:r>
        <w:t>así lo estiman conveniente, los vecinos pueden solicitar asesoría para la redacción de los</w:t>
      </w:r>
      <w:r>
        <w:rPr>
          <w:spacing w:val="1"/>
        </w:rPr>
        <w:t xml:space="preserve"> </w:t>
      </w:r>
      <w:r>
        <w:t>Estatutos.</w:t>
      </w:r>
    </w:p>
    <w:p w:rsidR="0048386B" w:rsidRDefault="009B6216">
      <w:pPr>
        <w:pStyle w:val="Textoindependiente"/>
        <w:spacing w:line="292" w:lineRule="exact"/>
        <w:ind w:left="265"/>
        <w:jc w:val="both"/>
      </w:pPr>
      <w:r>
        <w:t>Se</w:t>
      </w:r>
      <w:r>
        <w:rPr>
          <w:spacing w:val="-1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 de la</w:t>
      </w:r>
      <w:r>
        <w:rPr>
          <w:spacing w:val="-4"/>
        </w:rPr>
        <w:t xml:space="preserve"> </w:t>
      </w:r>
      <w:r>
        <w:t>Asamblea</w:t>
      </w:r>
      <w:r>
        <w:rPr>
          <w:spacing w:val="-1"/>
        </w:rPr>
        <w:t xml:space="preserve"> </w:t>
      </w:r>
      <w:r>
        <w:t>de Constitución.</w:t>
      </w:r>
    </w:p>
    <w:p w:rsidR="0048386B" w:rsidRDefault="009B6216">
      <w:pPr>
        <w:pStyle w:val="Textoindependiente"/>
        <w:spacing w:before="146"/>
        <w:ind w:left="265"/>
        <w:jc w:val="both"/>
      </w:pPr>
      <w:r>
        <w:t>Alternativamente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Notario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Civil.</w:t>
      </w:r>
    </w:p>
    <w:p w:rsidR="0048386B" w:rsidRDefault="0048386B">
      <w:pPr>
        <w:pStyle w:val="Textoindependiente"/>
      </w:pPr>
    </w:p>
    <w:p w:rsidR="0048386B" w:rsidRDefault="0048386B">
      <w:pPr>
        <w:pStyle w:val="Textoindependiente"/>
        <w:spacing w:before="12"/>
        <w:rPr>
          <w:sz w:val="23"/>
        </w:rPr>
      </w:pPr>
    </w:p>
    <w:p w:rsidR="0048386B" w:rsidRDefault="009B6216">
      <w:pPr>
        <w:pStyle w:val="Ttulo11"/>
      </w:pPr>
      <w:r>
        <w:t>2.-</w:t>
      </w:r>
      <w:r>
        <w:rPr>
          <w:spacing w:val="-4"/>
        </w:rPr>
        <w:t xml:space="preserve"> </w:t>
      </w:r>
      <w:r>
        <w:t>Asamblea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Constitución:</w:t>
      </w:r>
    </w:p>
    <w:p w:rsidR="0048386B" w:rsidRDefault="009B6216">
      <w:pPr>
        <w:pStyle w:val="Textoindependiente"/>
        <w:spacing w:before="149" w:line="360" w:lineRule="auto"/>
        <w:ind w:left="265"/>
      </w:pPr>
      <w:r>
        <w:t>La</w:t>
      </w:r>
      <w:r>
        <w:rPr>
          <w:spacing w:val="16"/>
        </w:rPr>
        <w:t xml:space="preserve"> </w:t>
      </w:r>
      <w:r>
        <w:t>asamblea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celebra</w:t>
      </w:r>
      <w:r>
        <w:rPr>
          <w:spacing w:val="12"/>
        </w:rPr>
        <w:t xml:space="preserve"> </w:t>
      </w:r>
      <w:r>
        <w:t>ante</w:t>
      </w:r>
      <w:r>
        <w:rPr>
          <w:spacing w:val="14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Ministro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Fe</w:t>
      </w:r>
      <w:r>
        <w:rPr>
          <w:spacing w:val="14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Notario</w:t>
      </w:r>
      <w:r>
        <w:rPr>
          <w:spacing w:val="32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Oficial</w:t>
      </w:r>
      <w:r>
        <w:rPr>
          <w:spacing w:val="1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Registro Civil, a</w:t>
      </w:r>
      <w:r>
        <w:rPr>
          <w:spacing w:val="-2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organización.</w:t>
      </w:r>
    </w:p>
    <w:p w:rsidR="0048386B" w:rsidRDefault="009B6216">
      <w:pPr>
        <w:pStyle w:val="Textoindependiente"/>
        <w:spacing w:line="360" w:lineRule="auto"/>
        <w:ind w:left="265"/>
      </w:pPr>
      <w:r>
        <w:t>Del</w:t>
      </w:r>
      <w:r>
        <w:rPr>
          <w:spacing w:val="25"/>
        </w:rPr>
        <w:t xml:space="preserve"> </w:t>
      </w:r>
      <w:r>
        <w:t>acto</w:t>
      </w:r>
      <w:r>
        <w:rPr>
          <w:spacing w:val="24"/>
        </w:rPr>
        <w:t xml:space="preserve"> </w:t>
      </w:r>
      <w:r>
        <w:t>constitutivo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dejará</w:t>
      </w:r>
      <w:r>
        <w:rPr>
          <w:spacing w:val="24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registro</w:t>
      </w:r>
      <w:r>
        <w:rPr>
          <w:spacing w:val="23"/>
        </w:rPr>
        <w:t xml:space="preserve"> </w:t>
      </w:r>
      <w:r>
        <w:t>escrito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acta,</w:t>
      </w:r>
      <w:r>
        <w:rPr>
          <w:spacing w:val="3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suscrita</w:t>
      </w:r>
      <w:r>
        <w:rPr>
          <w:spacing w:val="22"/>
        </w:rPr>
        <w:t xml:space="preserve"> </w:t>
      </w:r>
      <w:r>
        <w:t>por</w:t>
      </w:r>
      <w:r>
        <w:rPr>
          <w:spacing w:val="-5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fundadores y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de Fe</w:t>
      </w:r>
      <w:r>
        <w:rPr>
          <w:spacing w:val="-2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efecto.</w:t>
      </w:r>
    </w:p>
    <w:p w:rsidR="0048386B" w:rsidRDefault="0048386B">
      <w:pPr>
        <w:pStyle w:val="Textoindependiente"/>
        <w:spacing w:before="10"/>
        <w:rPr>
          <w:sz w:val="35"/>
        </w:rPr>
      </w:pPr>
    </w:p>
    <w:p w:rsidR="0048386B" w:rsidRDefault="009B6216">
      <w:pPr>
        <w:pStyle w:val="Ttulo11"/>
      </w:pPr>
      <w:r>
        <w:t>3.-</w:t>
      </w:r>
      <w:r>
        <w:rPr>
          <w:spacing w:val="-3"/>
        </w:rPr>
        <w:t xml:space="preserve"> </w:t>
      </w:r>
      <w:r>
        <w:t>Depósito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Constitutivo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Municipal:</w:t>
      </w:r>
    </w:p>
    <w:p w:rsidR="0048386B" w:rsidRDefault="0048386B">
      <w:pPr>
        <w:pStyle w:val="Textoindependiente"/>
        <w:rPr>
          <w:b/>
        </w:rPr>
      </w:pPr>
    </w:p>
    <w:p w:rsidR="0048386B" w:rsidRDefault="0048386B">
      <w:pPr>
        <w:pStyle w:val="Textoindependiente"/>
        <w:rPr>
          <w:b/>
        </w:rPr>
      </w:pPr>
    </w:p>
    <w:p w:rsidR="0048386B" w:rsidRDefault="009B6216">
      <w:pPr>
        <w:pStyle w:val="Prrafodelista"/>
        <w:numPr>
          <w:ilvl w:val="0"/>
          <w:numId w:val="1"/>
        </w:numPr>
        <w:tabs>
          <w:tab w:val="left" w:pos="546"/>
        </w:tabs>
        <w:spacing w:before="1" w:line="360" w:lineRule="auto"/>
        <w:ind w:right="115" w:firstLine="0"/>
        <w:rPr>
          <w:sz w:val="24"/>
        </w:rPr>
      </w:pPr>
      <w:r>
        <w:rPr>
          <w:sz w:val="24"/>
        </w:rPr>
        <w:t>Dentro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los</w:t>
      </w:r>
      <w:r>
        <w:rPr>
          <w:spacing w:val="32"/>
          <w:sz w:val="24"/>
        </w:rPr>
        <w:t xml:space="preserve"> </w:t>
      </w:r>
      <w:r>
        <w:rPr>
          <w:sz w:val="24"/>
        </w:rPr>
        <w:t>30</w:t>
      </w:r>
      <w:r>
        <w:rPr>
          <w:spacing w:val="30"/>
          <w:sz w:val="24"/>
        </w:rPr>
        <w:t xml:space="preserve"> </w:t>
      </w:r>
      <w:r>
        <w:rPr>
          <w:sz w:val="24"/>
        </w:rPr>
        <w:t>días</w:t>
      </w:r>
      <w:r>
        <w:rPr>
          <w:spacing w:val="32"/>
          <w:sz w:val="24"/>
        </w:rPr>
        <w:t xml:space="preserve"> </w:t>
      </w:r>
      <w:r>
        <w:rPr>
          <w:sz w:val="24"/>
        </w:rPr>
        <w:t>siguientes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efectuada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Asamblea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Constitución,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debe</w:t>
      </w:r>
      <w:r>
        <w:rPr>
          <w:spacing w:val="-52"/>
          <w:sz w:val="24"/>
        </w:rPr>
        <w:t xml:space="preserve"> </w:t>
      </w:r>
      <w:r>
        <w:rPr>
          <w:sz w:val="24"/>
        </w:rPr>
        <w:t>depositar</w:t>
      </w:r>
      <w:r>
        <w:rPr>
          <w:spacing w:val="-2"/>
          <w:sz w:val="24"/>
        </w:rPr>
        <w:t xml:space="preserve"> </w:t>
      </w:r>
      <w:r>
        <w:rPr>
          <w:sz w:val="24"/>
        </w:rPr>
        <w:t>en Secretaría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Municipal:</w:t>
      </w:r>
    </w:p>
    <w:p w:rsidR="0048386B" w:rsidRDefault="0048386B">
      <w:pPr>
        <w:pStyle w:val="Textoindependiente"/>
      </w:pPr>
    </w:p>
    <w:p w:rsidR="0048386B" w:rsidRDefault="009B6216">
      <w:pPr>
        <w:pStyle w:val="Prrafodelista"/>
        <w:numPr>
          <w:ilvl w:val="1"/>
          <w:numId w:val="1"/>
        </w:numPr>
        <w:tabs>
          <w:tab w:val="left" w:pos="986"/>
        </w:tabs>
        <w:spacing w:before="148" w:line="360" w:lineRule="auto"/>
        <w:ind w:right="117"/>
        <w:rPr>
          <w:sz w:val="24"/>
        </w:rPr>
      </w:pPr>
      <w:r>
        <w:rPr>
          <w:sz w:val="24"/>
        </w:rPr>
        <w:t>Un</w:t>
      </w:r>
      <w:r>
        <w:rPr>
          <w:spacing w:val="30"/>
          <w:sz w:val="24"/>
        </w:rPr>
        <w:t xml:space="preserve"> </w:t>
      </w:r>
      <w:r>
        <w:rPr>
          <w:sz w:val="24"/>
        </w:rPr>
        <w:t>original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dos</w:t>
      </w:r>
      <w:r>
        <w:rPr>
          <w:spacing w:val="30"/>
          <w:sz w:val="24"/>
        </w:rPr>
        <w:t xml:space="preserve"> </w:t>
      </w:r>
      <w:r>
        <w:rPr>
          <w:sz w:val="24"/>
        </w:rPr>
        <w:t>copias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b/>
          <w:sz w:val="24"/>
          <w:u w:val="single"/>
        </w:rPr>
        <w:t>Acta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29"/>
          <w:sz w:val="24"/>
          <w:u w:val="single"/>
        </w:rPr>
        <w:t xml:space="preserve"> </w:t>
      </w:r>
      <w:r>
        <w:rPr>
          <w:b/>
          <w:sz w:val="24"/>
          <w:u w:val="single"/>
        </w:rPr>
        <w:t>Constitución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firmada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Ministro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Fe</w:t>
      </w:r>
      <w:r>
        <w:rPr>
          <w:spacing w:val="-5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(o</w:t>
      </w:r>
      <w:r>
        <w:rPr>
          <w:spacing w:val="-2"/>
          <w:sz w:val="24"/>
        </w:rPr>
        <w:t xml:space="preserve"> </w:t>
      </w:r>
      <w:r>
        <w:rPr>
          <w:sz w:val="24"/>
        </w:rPr>
        <w:t>Notario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del 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Civil);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original.</w:t>
      </w:r>
    </w:p>
    <w:p w:rsidR="0048386B" w:rsidRDefault="009B6216">
      <w:pPr>
        <w:pStyle w:val="Prrafodelista"/>
        <w:numPr>
          <w:ilvl w:val="1"/>
          <w:numId w:val="1"/>
        </w:numPr>
        <w:tabs>
          <w:tab w:val="left" w:pos="986"/>
        </w:tabs>
        <w:spacing w:line="360" w:lineRule="auto"/>
        <w:ind w:right="113"/>
        <w:rPr>
          <w:sz w:val="24"/>
        </w:rPr>
      </w:pPr>
      <w:r>
        <w:rPr>
          <w:sz w:val="24"/>
        </w:rPr>
        <w:t>Un</w:t>
      </w:r>
      <w:r>
        <w:rPr>
          <w:spacing w:val="50"/>
          <w:sz w:val="24"/>
        </w:rPr>
        <w:t xml:space="preserve"> </w:t>
      </w:r>
      <w:r>
        <w:rPr>
          <w:sz w:val="24"/>
        </w:rPr>
        <w:t>original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51"/>
          <w:sz w:val="24"/>
        </w:rPr>
        <w:t xml:space="preserve"> </w:t>
      </w:r>
      <w:r>
        <w:rPr>
          <w:sz w:val="24"/>
        </w:rPr>
        <w:t>dos</w:t>
      </w:r>
      <w:r>
        <w:rPr>
          <w:spacing w:val="50"/>
          <w:sz w:val="24"/>
        </w:rPr>
        <w:t xml:space="preserve"> </w:t>
      </w:r>
      <w:r>
        <w:rPr>
          <w:sz w:val="24"/>
        </w:rPr>
        <w:t>copias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los</w:t>
      </w:r>
      <w:r>
        <w:rPr>
          <w:spacing w:val="52"/>
          <w:sz w:val="24"/>
        </w:rPr>
        <w:t xml:space="preserve"> </w:t>
      </w:r>
      <w:r>
        <w:rPr>
          <w:b/>
          <w:sz w:val="24"/>
          <w:u w:val="single"/>
        </w:rPr>
        <w:t>Estatutos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>y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Registro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Socios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(en</w:t>
      </w:r>
      <w:r>
        <w:rPr>
          <w:spacing w:val="52"/>
          <w:sz w:val="24"/>
        </w:rPr>
        <w:t xml:space="preserve"> </w:t>
      </w:r>
      <w:r>
        <w:rPr>
          <w:sz w:val="24"/>
        </w:rPr>
        <w:t>el</w:t>
      </w:r>
      <w:r>
        <w:rPr>
          <w:spacing w:val="49"/>
          <w:sz w:val="24"/>
        </w:rPr>
        <w:t xml:space="preserve"> </w:t>
      </w:r>
      <w:r>
        <w:rPr>
          <w:sz w:val="24"/>
        </w:rPr>
        <w:t>caso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Asociación)</w:t>
      </w:r>
    </w:p>
    <w:p w:rsidR="0048386B" w:rsidRDefault="009B6216">
      <w:pPr>
        <w:pStyle w:val="Prrafodelista"/>
        <w:numPr>
          <w:ilvl w:val="1"/>
          <w:numId w:val="1"/>
        </w:numPr>
        <w:tabs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copias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Certificados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Antecedentes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Directivos</w:t>
      </w:r>
    </w:p>
    <w:p w:rsidR="0048386B" w:rsidRDefault="009B6216">
      <w:pPr>
        <w:pStyle w:val="Prrafodelista"/>
        <w:numPr>
          <w:ilvl w:val="1"/>
          <w:numId w:val="1"/>
        </w:numPr>
        <w:tabs>
          <w:tab w:val="left" w:pos="986"/>
        </w:tabs>
        <w:spacing w:before="146"/>
        <w:ind w:hanging="361"/>
        <w:rPr>
          <w:sz w:val="24"/>
        </w:rPr>
      </w:pP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copias</w:t>
      </w:r>
      <w:r>
        <w:rPr>
          <w:spacing w:val="-4"/>
          <w:sz w:val="24"/>
        </w:rPr>
        <w:t xml:space="preserve"> </w:t>
      </w:r>
      <w:r>
        <w:rPr>
          <w:sz w:val="24"/>
        </w:rPr>
        <w:t>simples</w:t>
      </w:r>
      <w:r>
        <w:rPr>
          <w:spacing w:val="-2"/>
          <w:sz w:val="24"/>
        </w:rPr>
        <w:t xml:space="preserve"> </w:t>
      </w:r>
      <w:r>
        <w:rPr>
          <w:sz w:val="24"/>
        </w:rPr>
        <w:t>de las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Cédulas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Identidad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directivos</w:t>
      </w:r>
    </w:p>
    <w:p w:rsidR="0048386B" w:rsidRDefault="009B6216">
      <w:pPr>
        <w:pStyle w:val="Prrafodelista"/>
        <w:numPr>
          <w:ilvl w:val="1"/>
          <w:numId w:val="1"/>
        </w:numPr>
        <w:tabs>
          <w:tab w:val="left" w:pos="986"/>
        </w:tabs>
        <w:spacing w:before="146" w:line="360" w:lineRule="auto"/>
        <w:ind w:right="115"/>
        <w:rPr>
          <w:sz w:val="24"/>
        </w:rPr>
      </w:pPr>
      <w:r>
        <w:rPr>
          <w:b/>
          <w:sz w:val="24"/>
          <w:u w:val="single"/>
        </w:rPr>
        <w:t>Certificado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extendido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Registro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Civil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adoptará</w:t>
      </w:r>
      <w:r>
        <w:rPr>
          <w:spacing w:val="-2"/>
          <w:sz w:val="24"/>
        </w:rPr>
        <w:t xml:space="preserve"> </w:t>
      </w:r>
      <w:r>
        <w:rPr>
          <w:sz w:val="24"/>
        </w:rPr>
        <w:t>la asociación o</w:t>
      </w:r>
      <w:r>
        <w:rPr>
          <w:spacing w:val="-5"/>
          <w:sz w:val="24"/>
        </w:rPr>
        <w:t xml:space="preserve"> </w:t>
      </w:r>
      <w:r>
        <w:rPr>
          <w:sz w:val="24"/>
        </w:rPr>
        <w:t>fundación</w:t>
      </w:r>
      <w:r>
        <w:rPr>
          <w:spacing w:val="-2"/>
          <w:sz w:val="24"/>
        </w:rPr>
        <w:t xml:space="preserve"> </w:t>
      </w:r>
      <w:r>
        <w:rPr>
          <w:sz w:val="24"/>
        </w:rPr>
        <w:t>no está</w:t>
      </w:r>
      <w:r>
        <w:rPr>
          <w:spacing w:val="-1"/>
          <w:sz w:val="24"/>
        </w:rPr>
        <w:t xml:space="preserve"> </w:t>
      </w:r>
      <w:r>
        <w:rPr>
          <w:sz w:val="24"/>
        </w:rPr>
        <w:t>siendo</w:t>
      </w:r>
      <w:r>
        <w:rPr>
          <w:spacing w:val="-3"/>
          <w:sz w:val="24"/>
        </w:rPr>
        <w:t xml:space="preserve"> </w:t>
      </w:r>
      <w:r>
        <w:rPr>
          <w:sz w:val="24"/>
        </w:rPr>
        <w:t>usado por otra</w:t>
      </w:r>
      <w:r>
        <w:rPr>
          <w:spacing w:val="-3"/>
          <w:sz w:val="24"/>
        </w:rPr>
        <w:t xml:space="preserve"> </w:t>
      </w:r>
      <w:r>
        <w:rPr>
          <w:sz w:val="24"/>
        </w:rPr>
        <w:t>entidad,</w:t>
      </w:r>
    </w:p>
    <w:p w:rsidR="0048386B" w:rsidRDefault="0048386B">
      <w:pPr>
        <w:spacing w:line="360" w:lineRule="auto"/>
        <w:rPr>
          <w:sz w:val="24"/>
        </w:rPr>
        <w:sectPr w:rsidR="0048386B">
          <w:headerReference w:type="default" r:id="rId7"/>
          <w:footerReference w:type="default" r:id="rId8"/>
          <w:type w:val="continuous"/>
          <w:pgSz w:w="12240" w:h="20160"/>
          <w:pgMar w:top="2000" w:right="1300" w:bottom="1180" w:left="1720" w:header="1084" w:footer="999" w:gutter="0"/>
          <w:pgNumType w:start="1"/>
          <w:cols w:space="720"/>
        </w:sectPr>
      </w:pPr>
    </w:p>
    <w:p w:rsidR="0048386B" w:rsidRDefault="0048386B">
      <w:pPr>
        <w:pStyle w:val="Textoindependiente"/>
        <w:spacing w:before="10"/>
        <w:rPr>
          <w:sz w:val="28"/>
        </w:rPr>
      </w:pPr>
    </w:p>
    <w:p w:rsidR="0048386B" w:rsidRDefault="009B6216">
      <w:pPr>
        <w:pStyle w:val="Prrafodelista"/>
        <w:numPr>
          <w:ilvl w:val="0"/>
          <w:numId w:val="1"/>
        </w:numPr>
        <w:tabs>
          <w:tab w:val="left" w:pos="566"/>
        </w:tabs>
        <w:spacing w:before="52" w:line="360" w:lineRule="auto"/>
        <w:ind w:right="112" w:firstLine="0"/>
        <w:jc w:val="both"/>
        <w:rPr>
          <w:sz w:val="24"/>
        </w:rPr>
      </w:pPr>
      <w:r>
        <w:rPr>
          <w:sz w:val="24"/>
        </w:rPr>
        <w:t>Dentro de los treinta días siguientes a la fecha del depósito de los documentos, el</w:t>
      </w:r>
      <w:r>
        <w:rPr>
          <w:spacing w:val="1"/>
          <w:sz w:val="24"/>
        </w:rPr>
        <w:t xml:space="preserve"> </w:t>
      </w:r>
      <w:r>
        <w:rPr>
          <w:sz w:val="24"/>
        </w:rPr>
        <w:t>Secretario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objetar</w:t>
      </w:r>
      <w:r>
        <w:rPr>
          <w:spacing w:val="1"/>
          <w:sz w:val="24"/>
        </w:rPr>
        <w:t xml:space="preserve"> </w:t>
      </w:r>
      <w:r>
        <w:rPr>
          <w:sz w:val="24"/>
        </w:rPr>
        <w:t>fundadamente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asociación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fundación, si no se hubiere cumplido los requisitos que la ley o el reglamento señalen. No</w:t>
      </w:r>
      <w:r>
        <w:rPr>
          <w:spacing w:val="1"/>
          <w:sz w:val="24"/>
        </w:rPr>
        <w:t xml:space="preserve"> </w:t>
      </w:r>
      <w:r>
        <w:rPr>
          <w:sz w:val="24"/>
        </w:rPr>
        <w:t>se objetarán las cláusulas de los estatutos que reproduzcan los modelos aprobados por el</w:t>
      </w:r>
      <w:r>
        <w:rPr>
          <w:spacing w:val="1"/>
          <w:sz w:val="24"/>
        </w:rPr>
        <w:t xml:space="preserve"> </w:t>
      </w:r>
      <w:r>
        <w:rPr>
          <w:sz w:val="24"/>
        </w:rPr>
        <w:t>Ministerio de Justicia. La objeción se notificará al solicitante por carta certificada, o por</w:t>
      </w:r>
      <w:r>
        <w:rPr>
          <w:spacing w:val="1"/>
          <w:sz w:val="24"/>
        </w:rPr>
        <w:t xml:space="preserve"> </w:t>
      </w:r>
      <w:r>
        <w:rPr>
          <w:sz w:val="24"/>
        </w:rPr>
        <w:t>medios electrónicos. Si al vencimiento de este plazo el Secretario Municipal no hubiere</w:t>
      </w:r>
      <w:r>
        <w:rPr>
          <w:spacing w:val="1"/>
          <w:sz w:val="24"/>
        </w:rPr>
        <w:t xml:space="preserve"> </w:t>
      </w:r>
      <w:r>
        <w:rPr>
          <w:sz w:val="24"/>
        </w:rPr>
        <w:t>notificado observación alguna, se entenderá por el solo ministerio de la ley que no objeta</w:t>
      </w:r>
      <w:r>
        <w:rPr>
          <w:spacing w:val="1"/>
          <w:sz w:val="24"/>
        </w:rPr>
        <w:t xml:space="preserve"> </w:t>
      </w:r>
      <w:r>
        <w:rPr>
          <w:sz w:val="24"/>
        </w:rPr>
        <w:t>la constitución de la organización, y se procederá de conformidad a lo indicado en la letra</w:t>
      </w:r>
      <w:r>
        <w:rPr>
          <w:spacing w:val="1"/>
          <w:sz w:val="24"/>
        </w:rPr>
        <w:t xml:space="preserve"> </w:t>
      </w:r>
      <w:r>
        <w:rPr>
          <w:sz w:val="24"/>
        </w:rPr>
        <w:t>d).</w:t>
      </w:r>
    </w:p>
    <w:p w:rsidR="0048386B" w:rsidRDefault="009B6216">
      <w:pPr>
        <w:pStyle w:val="Prrafodelista"/>
        <w:numPr>
          <w:ilvl w:val="0"/>
          <w:numId w:val="1"/>
        </w:numPr>
        <w:tabs>
          <w:tab w:val="left" w:pos="518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>Sin perjuicio de las reclamaciones administrativas y judiciales procedentes, la persona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en formación deberá subsanar las observaciones formuladas, dentro del plazo de</w:t>
      </w:r>
      <w:r>
        <w:rPr>
          <w:spacing w:val="1"/>
          <w:sz w:val="24"/>
        </w:rPr>
        <w:t xml:space="preserve"> </w:t>
      </w:r>
      <w:r>
        <w:rPr>
          <w:sz w:val="24"/>
        </w:rPr>
        <w:t>treinta días, contado desde su notificación. Los nuevos antecedentes se depositarán en la</w:t>
      </w:r>
      <w:r>
        <w:rPr>
          <w:spacing w:val="1"/>
          <w:sz w:val="24"/>
        </w:rPr>
        <w:t xml:space="preserve"> </w:t>
      </w:r>
      <w:r>
        <w:rPr>
          <w:sz w:val="24"/>
        </w:rPr>
        <w:t>Secretaría Municipal, procediéndose conforme al</w:t>
      </w:r>
      <w:r>
        <w:rPr>
          <w:spacing w:val="1"/>
          <w:sz w:val="24"/>
        </w:rPr>
        <w:t xml:space="preserve"> </w:t>
      </w:r>
      <w:r>
        <w:rPr>
          <w:sz w:val="24"/>
        </w:rPr>
        <w:t>párrafo</w:t>
      </w:r>
      <w:r>
        <w:rPr>
          <w:spacing w:val="54"/>
          <w:sz w:val="24"/>
        </w:rPr>
        <w:t xml:space="preserve"> </w:t>
      </w:r>
      <w:r>
        <w:rPr>
          <w:sz w:val="24"/>
        </w:rPr>
        <w:t>anterior. El órgano directivo de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jurídica en formación</w:t>
      </w:r>
      <w:r>
        <w:rPr>
          <w:spacing w:val="1"/>
          <w:sz w:val="24"/>
        </w:rPr>
        <w:t xml:space="preserve"> </w:t>
      </w:r>
      <w:r>
        <w:rPr>
          <w:sz w:val="24"/>
        </w:rPr>
        <w:t>se entenderá facultado para</w:t>
      </w:r>
      <w:r>
        <w:rPr>
          <w:spacing w:val="1"/>
          <w:sz w:val="24"/>
        </w:rPr>
        <w:t xml:space="preserve"> </w:t>
      </w:r>
      <w:r>
        <w:rPr>
          <w:sz w:val="24"/>
        </w:rPr>
        <w:t>introducir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54"/>
          <w:sz w:val="24"/>
        </w:rPr>
        <w:t xml:space="preserve"> </w:t>
      </w:r>
      <w:r>
        <w:rPr>
          <w:sz w:val="24"/>
        </w:rPr>
        <w:t>estatutos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requieran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estos</w:t>
      </w:r>
      <w:r>
        <w:rPr>
          <w:spacing w:val="-2"/>
          <w:sz w:val="24"/>
        </w:rPr>
        <w:t xml:space="preserve"> </w:t>
      </w:r>
      <w:r>
        <w:rPr>
          <w:sz w:val="24"/>
        </w:rPr>
        <w:t>efectos.</w:t>
      </w:r>
    </w:p>
    <w:p w:rsidR="0048386B" w:rsidRDefault="009B6216">
      <w:pPr>
        <w:pStyle w:val="Prrafodelista"/>
        <w:numPr>
          <w:ilvl w:val="0"/>
          <w:numId w:val="1"/>
        </w:numPr>
        <w:tabs>
          <w:tab w:val="left" w:pos="556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Si el Secretario Municipal no tuviere objeciones a la constitución, o vencido el plazo</w:t>
      </w:r>
      <w:r>
        <w:rPr>
          <w:spacing w:val="1"/>
          <w:sz w:val="24"/>
        </w:rPr>
        <w:t xml:space="preserve"> </w:t>
      </w:r>
      <w:r>
        <w:rPr>
          <w:sz w:val="24"/>
        </w:rPr>
        <w:t>para formularlas, de oficio y dentro de quinto día, el Secretario Municipal archivará copia</w:t>
      </w:r>
      <w:r>
        <w:rPr>
          <w:spacing w:val="1"/>
          <w:sz w:val="24"/>
        </w:rPr>
        <w:t xml:space="preserve"> </w:t>
      </w:r>
      <w:r>
        <w:rPr>
          <w:sz w:val="24"/>
        </w:rPr>
        <w:t>de los antecedentes de la persona jurídica y los remitirá al Servicio de Registro Civil 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 para su inscripción en el Registro Nacional de Personas Jurídicas sin Fines de</w:t>
      </w:r>
      <w:r>
        <w:rPr>
          <w:spacing w:val="-52"/>
          <w:sz w:val="24"/>
        </w:rPr>
        <w:t xml:space="preserve"> </w:t>
      </w:r>
      <w:r>
        <w:rPr>
          <w:sz w:val="24"/>
        </w:rPr>
        <w:t>Lucro, a menos que el interesado solicitare formalmente hacer la inscripción de manera</w:t>
      </w:r>
      <w:r>
        <w:rPr>
          <w:spacing w:val="1"/>
          <w:sz w:val="24"/>
        </w:rPr>
        <w:t xml:space="preserve"> </w:t>
      </w:r>
      <w:r>
        <w:rPr>
          <w:sz w:val="24"/>
        </w:rPr>
        <w:t>directa.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asociación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fundación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gozará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personalidad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partir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inscripción</w:t>
      </w:r>
      <w:r>
        <w:rPr>
          <w:sz w:val="24"/>
        </w:rPr>
        <w:t>.</w:t>
      </w:r>
    </w:p>
    <w:p w:rsidR="0048386B" w:rsidRDefault="0048386B">
      <w:pPr>
        <w:pStyle w:val="Textoindependiente"/>
      </w:pPr>
    </w:p>
    <w:p w:rsidR="0048386B" w:rsidRDefault="0048386B">
      <w:pPr>
        <w:pStyle w:val="Textoindependiente"/>
      </w:pPr>
    </w:p>
    <w:p w:rsidR="0048386B" w:rsidRDefault="0048386B">
      <w:pPr>
        <w:pStyle w:val="Textoindependiente"/>
        <w:spacing w:before="11"/>
        <w:rPr>
          <w:sz w:val="35"/>
        </w:rPr>
      </w:pPr>
    </w:p>
    <w:p w:rsidR="0048386B" w:rsidRDefault="009B6216">
      <w:pPr>
        <w:pStyle w:val="Ttulo11"/>
        <w:spacing w:line="242" w:lineRule="auto"/>
        <w:ind w:left="3246" w:right="3098"/>
        <w:jc w:val="center"/>
      </w:pPr>
      <w:r>
        <w:t>Leonel</w:t>
      </w:r>
      <w:r>
        <w:rPr>
          <w:spacing w:val="-6"/>
        </w:rPr>
        <w:t xml:space="preserve"> </w:t>
      </w:r>
      <w:r>
        <w:t>Bustamante</w:t>
      </w:r>
      <w:r>
        <w:rPr>
          <w:spacing w:val="-6"/>
        </w:rPr>
        <w:t xml:space="preserve"> </w:t>
      </w:r>
      <w:r>
        <w:t>González</w:t>
      </w:r>
      <w:r>
        <w:rPr>
          <w:spacing w:val="-51"/>
        </w:rPr>
        <w:t xml:space="preserve"> </w:t>
      </w:r>
      <w:r>
        <w:t>Secretario Municipal</w:t>
      </w:r>
    </w:p>
    <w:p w:rsidR="0048386B" w:rsidRDefault="0048386B">
      <w:pPr>
        <w:pStyle w:val="Textoindependiente"/>
        <w:rPr>
          <w:b/>
        </w:rPr>
      </w:pPr>
    </w:p>
    <w:p w:rsidR="0048386B" w:rsidRDefault="0048386B">
      <w:pPr>
        <w:pStyle w:val="Textoindependiente"/>
        <w:rPr>
          <w:b/>
        </w:rPr>
      </w:pPr>
    </w:p>
    <w:p w:rsidR="0048386B" w:rsidRDefault="0048386B">
      <w:pPr>
        <w:pStyle w:val="Textoindependiente"/>
        <w:rPr>
          <w:b/>
        </w:rPr>
      </w:pPr>
    </w:p>
    <w:p w:rsidR="0048386B" w:rsidRDefault="0048386B">
      <w:pPr>
        <w:pStyle w:val="Textoindependiente"/>
        <w:spacing w:before="2"/>
        <w:rPr>
          <w:b/>
        </w:rPr>
      </w:pPr>
    </w:p>
    <w:p w:rsidR="0048386B" w:rsidRDefault="009B6216" w:rsidP="001F4607">
      <w:pPr>
        <w:pStyle w:val="Textoindependiente"/>
        <w:tabs>
          <w:tab w:val="left" w:pos="1418"/>
        </w:tabs>
        <w:spacing w:line="580" w:lineRule="atLeast"/>
        <w:ind w:left="265" w:right="3820"/>
      </w:pPr>
      <w:proofErr w:type="gramStart"/>
      <w:r w:rsidRPr="001F4607">
        <w:t>Contacto :</w:t>
      </w:r>
      <w:proofErr w:type="gramEnd"/>
      <w:r w:rsidR="001F4607" w:rsidRPr="001F4607">
        <w:rPr>
          <w:spacing w:val="1"/>
        </w:rPr>
        <w:t xml:space="preserve">  </w:t>
      </w:r>
      <w:r w:rsidR="004662A5">
        <w:t xml:space="preserve">Oficina </w:t>
      </w:r>
      <w:r w:rsidRPr="001F4607">
        <w:t>Registro de Personas Jurídicas</w:t>
      </w:r>
      <w:r>
        <w:rPr>
          <w:spacing w:val="-52"/>
        </w:rPr>
        <w:t xml:space="preserve"> </w:t>
      </w:r>
      <w:r>
        <w:t>Encargada:</w:t>
      </w:r>
      <w:r>
        <w:tab/>
      </w:r>
      <w:proofErr w:type="spellStart"/>
      <w:r>
        <w:t>Joliette</w:t>
      </w:r>
      <w:proofErr w:type="spellEnd"/>
      <w:r>
        <w:t xml:space="preserve"> Romero</w:t>
      </w:r>
      <w:r>
        <w:rPr>
          <w:spacing w:val="1"/>
        </w:rPr>
        <w:t xml:space="preserve"> </w:t>
      </w:r>
      <w:r>
        <w:t>Aguilera</w:t>
      </w:r>
    </w:p>
    <w:p w:rsidR="0048386B" w:rsidRDefault="009B6216" w:rsidP="001F4607">
      <w:pPr>
        <w:pStyle w:val="Textoindependiente"/>
        <w:tabs>
          <w:tab w:val="left" w:pos="1418"/>
        </w:tabs>
        <w:spacing w:before="5"/>
        <w:ind w:left="265"/>
      </w:pPr>
      <w:proofErr w:type="gramStart"/>
      <w:r>
        <w:t>Teléfono</w:t>
      </w:r>
      <w:r>
        <w:rPr>
          <w:spacing w:val="106"/>
        </w:rPr>
        <w:t xml:space="preserve"> </w:t>
      </w:r>
      <w:r>
        <w:t>:</w:t>
      </w:r>
      <w:proofErr w:type="gramEnd"/>
      <w:r>
        <w:tab/>
        <w:t>32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1F4607">
        <w:t>2277582</w:t>
      </w:r>
    </w:p>
    <w:p w:rsidR="0048386B" w:rsidRDefault="009B6216" w:rsidP="001F4607">
      <w:pPr>
        <w:pStyle w:val="Textoindependiente"/>
        <w:tabs>
          <w:tab w:val="left" w:pos="1261"/>
          <w:tab w:val="left" w:pos="1418"/>
        </w:tabs>
        <w:ind w:left="265"/>
        <w:rPr>
          <w:rFonts w:ascii="Times New Roman"/>
        </w:rPr>
      </w:pPr>
      <w:r>
        <w:t>Correo</w:t>
      </w:r>
      <w:r>
        <w:tab/>
        <w:t>:</w:t>
      </w:r>
      <w:r>
        <w:tab/>
      </w:r>
      <w:hyperlink r:id="rId9">
        <w:r>
          <w:rPr>
            <w:color w:val="0000FF"/>
            <w:u w:val="single" w:color="0000FF"/>
          </w:rPr>
          <w:t>j</w:t>
        </w:r>
        <w:r>
          <w:rPr>
            <w:rFonts w:ascii="Times New Roman"/>
            <w:color w:val="0000FF"/>
            <w:u w:val="single" w:color="0000FF"/>
          </w:rPr>
          <w:t>romero@municipalidadcasablanca.cl</w:t>
        </w:r>
      </w:hyperlink>
    </w:p>
    <w:sectPr w:rsidR="0048386B" w:rsidSect="0048386B">
      <w:pgSz w:w="12240" w:h="20160"/>
      <w:pgMar w:top="2000" w:right="1300" w:bottom="1180" w:left="1720" w:header="1084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B1" w:rsidRDefault="009F73B1" w:rsidP="0048386B">
      <w:r>
        <w:separator/>
      </w:r>
    </w:p>
  </w:endnote>
  <w:endnote w:type="continuationSeparator" w:id="0">
    <w:p w:rsidR="009F73B1" w:rsidRDefault="009F73B1" w:rsidP="0048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6B" w:rsidRDefault="009F73B1">
    <w:pPr>
      <w:pStyle w:val="Textoindependiente"/>
      <w:spacing w:line="14" w:lineRule="auto"/>
      <w:rPr>
        <w:sz w:val="20"/>
      </w:rPr>
    </w:pPr>
    <w:r>
      <w:pict>
        <v:line id="_x0000_s2050" style="position:absolute;z-index:-15775744;mso-position-horizontal-relative:page;mso-position-vertical-relative:page" from="92.5pt,944.45pt" to="553pt,944.4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2pt;margin-top:948.05pt;width:435.3pt;height:11.9pt;z-index:-15775232;mso-position-horizontal-relative:page;mso-position-vertical-relative:page" filled="f" stroked="f">
          <v:textbox inset="0,0,0,0">
            <w:txbxContent>
              <w:p w:rsidR="0048386B" w:rsidRDefault="009B6216">
                <w:pPr>
                  <w:spacing w:before="21"/>
                  <w:ind w:left="20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w w:val="95"/>
                    <w:sz w:val="16"/>
                  </w:rPr>
                  <w:t>Ilustre</w:t>
                </w:r>
                <w:r>
                  <w:rPr>
                    <w:rFonts w:ascii="Verdana" w:hAnsi="Verdana"/>
                    <w:spacing w:val="17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w w:val="95"/>
                    <w:sz w:val="16"/>
                  </w:rPr>
                  <w:t>Municipalidad</w:t>
                </w:r>
                <w:r>
                  <w:rPr>
                    <w:rFonts w:ascii="Verdana" w:hAnsi="Verdana"/>
                    <w:spacing w:val="22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w w:val="95"/>
                    <w:sz w:val="16"/>
                  </w:rPr>
                  <w:t>de</w:t>
                </w:r>
                <w:r>
                  <w:rPr>
                    <w:rFonts w:ascii="Verdana" w:hAnsi="Verdana"/>
                    <w:spacing w:val="23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w w:val="95"/>
                    <w:sz w:val="16"/>
                  </w:rPr>
                  <w:t>Casablanca/Av.</w:t>
                </w:r>
                <w:r>
                  <w:rPr>
                    <w:rFonts w:ascii="Verdana" w:hAnsi="Verdana"/>
                    <w:spacing w:val="23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w w:val="95"/>
                    <w:sz w:val="16"/>
                  </w:rPr>
                  <w:t>Constitución</w:t>
                </w:r>
                <w:r>
                  <w:rPr>
                    <w:rFonts w:ascii="Verdana" w:hAnsi="Verdana"/>
                    <w:spacing w:val="25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w w:val="95"/>
                    <w:sz w:val="16"/>
                  </w:rPr>
                  <w:t>111</w:t>
                </w:r>
                <w:r>
                  <w:rPr>
                    <w:rFonts w:ascii="Verdana" w:hAnsi="Verdana"/>
                    <w:spacing w:val="20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w w:val="95"/>
                    <w:sz w:val="16"/>
                  </w:rPr>
                  <w:t>/Fono</w:t>
                </w:r>
                <w:r>
                  <w:rPr>
                    <w:rFonts w:ascii="Verdana" w:hAnsi="Verdana"/>
                    <w:spacing w:val="25"/>
                    <w:w w:val="9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w w:val="95"/>
                    <w:sz w:val="16"/>
                  </w:rPr>
                  <w:t>32.2277400/</w:t>
                </w:r>
                <w:hyperlink r:id="rId1">
                  <w:r>
                    <w:rPr>
                      <w:rFonts w:ascii="Verdana" w:hAnsi="Verdana"/>
                      <w:w w:val="95"/>
                      <w:sz w:val="16"/>
                    </w:rPr>
                    <w:t>www.municipalidadcasablanca.cl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B1" w:rsidRDefault="009F73B1" w:rsidP="0048386B">
      <w:r>
        <w:separator/>
      </w:r>
    </w:p>
  </w:footnote>
  <w:footnote w:type="continuationSeparator" w:id="0">
    <w:p w:rsidR="009F73B1" w:rsidRDefault="009F73B1" w:rsidP="0048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6B" w:rsidRDefault="007E08FE">
    <w:pPr>
      <w:pStyle w:val="Textoindependiente"/>
      <w:spacing w:line="14" w:lineRule="auto"/>
      <w:rPr>
        <w:sz w:val="20"/>
      </w:rPr>
    </w:pPr>
    <w:r w:rsidRPr="00FD201F">
      <w:rPr>
        <w:noProof/>
        <w:lang w:eastAsia="es-CL"/>
      </w:rPr>
      <w:drawing>
        <wp:inline distT="0" distB="0" distL="0" distR="0" wp14:anchorId="44FAC146" wp14:editId="62D56D60">
          <wp:extent cx="2767787" cy="1152525"/>
          <wp:effectExtent l="0" t="0" r="0" b="0"/>
          <wp:docPr id="2" name="Imagen 2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22E9"/>
    <w:multiLevelType w:val="hybridMultilevel"/>
    <w:tmpl w:val="20E2CFF8"/>
    <w:lvl w:ilvl="0" w:tplc="FD8A4C70">
      <w:start w:val="1"/>
      <w:numFmt w:val="lowerLetter"/>
      <w:lvlText w:val="%1)"/>
      <w:lvlJc w:val="left"/>
      <w:pPr>
        <w:ind w:left="265" w:hanging="28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FAEA72D6">
      <w:start w:val="1"/>
      <w:numFmt w:val="decimal"/>
      <w:lvlText w:val="%2."/>
      <w:lvlJc w:val="left"/>
      <w:pPr>
        <w:ind w:left="985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20EE8E9E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3" w:tplc="E2883C52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4" w:tplc="957893BC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2770605C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1F2A0F74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5552C4F4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8" w:tplc="58A8C0F0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386B"/>
    <w:rsid w:val="000E7E99"/>
    <w:rsid w:val="001F4607"/>
    <w:rsid w:val="003571A5"/>
    <w:rsid w:val="004662A5"/>
    <w:rsid w:val="0048386B"/>
    <w:rsid w:val="007E08FE"/>
    <w:rsid w:val="009B6216"/>
    <w:rsid w:val="009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2BC9905-40C0-4F49-BFD7-5E056B4A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386B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386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8386B"/>
    <w:pPr>
      <w:ind w:left="265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48386B"/>
    <w:pPr>
      <w:spacing w:before="1"/>
      <w:ind w:left="1750" w:right="1607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48386B"/>
    <w:pPr>
      <w:ind w:left="985"/>
    </w:pPr>
  </w:style>
  <w:style w:type="paragraph" w:customStyle="1" w:styleId="TableParagraph">
    <w:name w:val="Table Paragraph"/>
    <w:basedOn w:val="Normal"/>
    <w:uiPriority w:val="1"/>
    <w:qFormat/>
    <w:rsid w:val="0048386B"/>
  </w:style>
  <w:style w:type="paragraph" w:styleId="Encabezado">
    <w:name w:val="header"/>
    <w:basedOn w:val="Normal"/>
    <w:link w:val="EncabezadoCar"/>
    <w:uiPriority w:val="99"/>
    <w:unhideWhenUsed/>
    <w:rsid w:val="007E08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8F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08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F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omero@municipalidadcasablanca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cipalidadcasablanca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Jbustamante</dc:creator>
  <cp:lastModifiedBy>lbustamante</cp:lastModifiedBy>
  <cp:revision>5</cp:revision>
  <cp:lastPrinted>2021-05-06T17:16:00Z</cp:lastPrinted>
  <dcterms:created xsi:type="dcterms:W3CDTF">2021-05-06T17:05:00Z</dcterms:created>
  <dcterms:modified xsi:type="dcterms:W3CDTF">2021-11-09T14:02:00Z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2021-05-06T00:00:00Z</vt:filetime>
  </property>
</Properties>
</file>